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DCB" w:rsidRPr="00FC36B1" w:rsidRDefault="00292D4B" w:rsidP="00292D4B">
      <w:pPr>
        <w:jc w:val="center"/>
        <w:rPr>
          <w:b/>
          <w:sz w:val="24"/>
          <w:szCs w:val="24"/>
          <w:u w:val="single"/>
        </w:rPr>
      </w:pPr>
      <w:r w:rsidRPr="00FC36B1">
        <w:rPr>
          <w:b/>
          <w:sz w:val="24"/>
          <w:szCs w:val="24"/>
          <w:u w:val="single"/>
        </w:rPr>
        <w:t>NOTE ON O&amp;M EXPENSES PROPOSED GAS BASED POWER STATION OF NEEPCO</w:t>
      </w:r>
    </w:p>
    <w:p w:rsidR="00292D4B" w:rsidRPr="00FC36B1" w:rsidRDefault="00FC36B1" w:rsidP="00C02333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>Vide Regulation</w:t>
      </w:r>
      <w:r w:rsidR="005E539A" w:rsidRPr="00FC36B1">
        <w:rPr>
          <w:sz w:val="24"/>
          <w:szCs w:val="24"/>
        </w:rPr>
        <w:t xml:space="preserve"> 35 (3) of </w:t>
      </w:r>
      <w:r w:rsidR="00292D4B" w:rsidRPr="00FC36B1">
        <w:rPr>
          <w:sz w:val="24"/>
          <w:szCs w:val="24"/>
        </w:rPr>
        <w:t>Tariff Regulation 2019 th</w:t>
      </w:r>
      <w:r w:rsidR="008E40D6" w:rsidRPr="00FC36B1">
        <w:rPr>
          <w:sz w:val="24"/>
          <w:szCs w:val="24"/>
        </w:rPr>
        <w:t xml:space="preserve">e O&amp;M Expenses awarded for </w:t>
      </w:r>
      <w:r w:rsidRPr="00FC36B1">
        <w:rPr>
          <w:sz w:val="24"/>
          <w:szCs w:val="24"/>
        </w:rPr>
        <w:t>the Gas</w:t>
      </w:r>
      <w:r w:rsidR="00292D4B" w:rsidRPr="00FC36B1">
        <w:rPr>
          <w:sz w:val="24"/>
          <w:szCs w:val="24"/>
        </w:rPr>
        <w:t xml:space="preserve"> Based Power Station are as mentioned below:</w:t>
      </w:r>
    </w:p>
    <w:p w:rsidR="00C02333" w:rsidRPr="00FC36B1" w:rsidRDefault="00C02333" w:rsidP="00C02333">
      <w:pPr>
        <w:spacing w:after="0" w:line="240" w:lineRule="auto"/>
        <w:jc w:val="right"/>
        <w:rPr>
          <w:sz w:val="24"/>
          <w:szCs w:val="24"/>
        </w:rPr>
      </w:pPr>
      <w:r w:rsidRPr="00FC36B1">
        <w:rPr>
          <w:sz w:val="24"/>
          <w:szCs w:val="24"/>
        </w:rPr>
        <w:t>(in Rs Lakh/MW)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566"/>
        <w:gridCol w:w="1879"/>
        <w:gridCol w:w="1866"/>
        <w:gridCol w:w="1874"/>
      </w:tblGrid>
      <w:tr w:rsidR="00C02333" w:rsidRPr="00FC36B1" w:rsidTr="00C02333">
        <w:tc>
          <w:tcPr>
            <w:tcW w:w="1188" w:type="dxa"/>
          </w:tcPr>
          <w:p w:rsidR="00C02333" w:rsidRPr="00FC36B1" w:rsidRDefault="00C02333" w:rsidP="00C0233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Year</w:t>
            </w:r>
          </w:p>
        </w:tc>
        <w:tc>
          <w:tcPr>
            <w:tcW w:w="2642" w:type="dxa"/>
          </w:tcPr>
          <w:p w:rsidR="00C02333" w:rsidRPr="00FC36B1" w:rsidRDefault="00C02333" w:rsidP="00C0233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Gas Turbine/ Combined Cycle generating stations other than small gas turbine power generating stations</w:t>
            </w:r>
          </w:p>
        </w:tc>
        <w:tc>
          <w:tcPr>
            <w:tcW w:w="1915" w:type="dxa"/>
          </w:tcPr>
          <w:p w:rsidR="00C02333" w:rsidRPr="00FC36B1" w:rsidRDefault="00C02333" w:rsidP="00C0233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Small gas turbine power generating stations</w:t>
            </w:r>
          </w:p>
        </w:tc>
        <w:tc>
          <w:tcPr>
            <w:tcW w:w="1915" w:type="dxa"/>
          </w:tcPr>
          <w:p w:rsidR="00C02333" w:rsidRPr="00FC36B1" w:rsidRDefault="00C02333" w:rsidP="00C0233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Agartala GPS</w:t>
            </w:r>
          </w:p>
        </w:tc>
        <w:tc>
          <w:tcPr>
            <w:tcW w:w="1916" w:type="dxa"/>
          </w:tcPr>
          <w:p w:rsidR="00C02333" w:rsidRPr="00FC36B1" w:rsidRDefault="00C02333" w:rsidP="00C0233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Advance F Class Machines</w:t>
            </w:r>
          </w:p>
        </w:tc>
      </w:tr>
      <w:tr w:rsidR="00C02333" w:rsidRPr="00FC36B1" w:rsidTr="00C02333">
        <w:tc>
          <w:tcPr>
            <w:tcW w:w="1188" w:type="dxa"/>
          </w:tcPr>
          <w:p w:rsidR="00C02333" w:rsidRPr="00FC36B1" w:rsidRDefault="00C02333" w:rsidP="00292D4B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2019-20</w:t>
            </w:r>
          </w:p>
        </w:tc>
        <w:tc>
          <w:tcPr>
            <w:tcW w:w="2642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17.58</w:t>
            </w:r>
          </w:p>
        </w:tc>
        <w:tc>
          <w:tcPr>
            <w:tcW w:w="1915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36.21</w:t>
            </w:r>
          </w:p>
        </w:tc>
        <w:tc>
          <w:tcPr>
            <w:tcW w:w="1915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42.85</w:t>
            </w:r>
          </w:p>
        </w:tc>
        <w:tc>
          <w:tcPr>
            <w:tcW w:w="1916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26.34</w:t>
            </w:r>
          </w:p>
        </w:tc>
      </w:tr>
      <w:tr w:rsidR="00C02333" w:rsidRPr="00FC36B1" w:rsidTr="00C02333">
        <w:tc>
          <w:tcPr>
            <w:tcW w:w="1188" w:type="dxa"/>
          </w:tcPr>
          <w:p w:rsidR="00C02333" w:rsidRPr="00FC36B1" w:rsidRDefault="00C02333" w:rsidP="00292D4B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2020-21</w:t>
            </w:r>
          </w:p>
        </w:tc>
        <w:tc>
          <w:tcPr>
            <w:tcW w:w="2642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18.20</w:t>
            </w:r>
          </w:p>
        </w:tc>
        <w:tc>
          <w:tcPr>
            <w:tcW w:w="1915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37.48</w:t>
            </w:r>
          </w:p>
        </w:tc>
        <w:tc>
          <w:tcPr>
            <w:tcW w:w="1915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44.35</w:t>
            </w:r>
          </w:p>
        </w:tc>
        <w:tc>
          <w:tcPr>
            <w:tcW w:w="1916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27.27</w:t>
            </w:r>
          </w:p>
        </w:tc>
      </w:tr>
      <w:tr w:rsidR="00C02333" w:rsidRPr="00FC36B1" w:rsidTr="00C02333">
        <w:tc>
          <w:tcPr>
            <w:tcW w:w="1188" w:type="dxa"/>
          </w:tcPr>
          <w:p w:rsidR="00C02333" w:rsidRPr="00FC36B1" w:rsidRDefault="00C02333" w:rsidP="00292D4B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2021-22</w:t>
            </w:r>
          </w:p>
        </w:tc>
        <w:tc>
          <w:tcPr>
            <w:tcW w:w="2642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18.84</w:t>
            </w:r>
          </w:p>
        </w:tc>
        <w:tc>
          <w:tcPr>
            <w:tcW w:w="1915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38.80</w:t>
            </w:r>
          </w:p>
        </w:tc>
        <w:tc>
          <w:tcPr>
            <w:tcW w:w="1915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45.91</w:t>
            </w:r>
          </w:p>
        </w:tc>
        <w:tc>
          <w:tcPr>
            <w:tcW w:w="1916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28.23</w:t>
            </w:r>
          </w:p>
        </w:tc>
      </w:tr>
      <w:tr w:rsidR="00C02333" w:rsidRPr="00FC36B1" w:rsidTr="00C02333">
        <w:tc>
          <w:tcPr>
            <w:tcW w:w="1188" w:type="dxa"/>
          </w:tcPr>
          <w:p w:rsidR="00C02333" w:rsidRPr="00FC36B1" w:rsidRDefault="00C02333" w:rsidP="00292D4B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2022-23</w:t>
            </w:r>
          </w:p>
        </w:tc>
        <w:tc>
          <w:tcPr>
            <w:tcW w:w="2642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19.50</w:t>
            </w:r>
          </w:p>
        </w:tc>
        <w:tc>
          <w:tcPr>
            <w:tcW w:w="1915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40.16</w:t>
            </w:r>
          </w:p>
        </w:tc>
        <w:tc>
          <w:tcPr>
            <w:tcW w:w="1915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47.52</w:t>
            </w:r>
          </w:p>
        </w:tc>
        <w:tc>
          <w:tcPr>
            <w:tcW w:w="1916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29.22</w:t>
            </w:r>
          </w:p>
        </w:tc>
      </w:tr>
      <w:tr w:rsidR="00C02333" w:rsidRPr="00FC36B1" w:rsidTr="00C02333">
        <w:tc>
          <w:tcPr>
            <w:tcW w:w="1188" w:type="dxa"/>
          </w:tcPr>
          <w:p w:rsidR="00C02333" w:rsidRPr="00FC36B1" w:rsidRDefault="00C02333" w:rsidP="00292D4B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2023-24</w:t>
            </w:r>
          </w:p>
        </w:tc>
        <w:tc>
          <w:tcPr>
            <w:tcW w:w="2642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20.19</w:t>
            </w:r>
          </w:p>
        </w:tc>
        <w:tc>
          <w:tcPr>
            <w:tcW w:w="1915" w:type="dxa"/>
          </w:tcPr>
          <w:p w:rsidR="00C02333" w:rsidRPr="00FC36B1" w:rsidRDefault="00190BAE" w:rsidP="00190BAE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41.57</w:t>
            </w:r>
          </w:p>
        </w:tc>
        <w:tc>
          <w:tcPr>
            <w:tcW w:w="1915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49.19</w:t>
            </w:r>
          </w:p>
        </w:tc>
        <w:tc>
          <w:tcPr>
            <w:tcW w:w="1916" w:type="dxa"/>
          </w:tcPr>
          <w:p w:rsidR="00C02333" w:rsidRPr="00FC36B1" w:rsidRDefault="008E40D6" w:rsidP="008E40D6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30.24</w:t>
            </w:r>
          </w:p>
        </w:tc>
      </w:tr>
    </w:tbl>
    <w:p w:rsidR="00FC3370" w:rsidRDefault="00FC3370" w:rsidP="00292D4B">
      <w:pPr>
        <w:jc w:val="both"/>
        <w:rPr>
          <w:sz w:val="24"/>
          <w:szCs w:val="24"/>
        </w:rPr>
      </w:pPr>
    </w:p>
    <w:p w:rsidR="008E40D6" w:rsidRPr="00FC36B1" w:rsidRDefault="008E40D6" w:rsidP="00292D4B">
      <w:pPr>
        <w:jc w:val="both"/>
        <w:rPr>
          <w:sz w:val="24"/>
          <w:szCs w:val="24"/>
        </w:rPr>
      </w:pPr>
      <w:r w:rsidRPr="00FC36B1">
        <w:rPr>
          <w:sz w:val="24"/>
          <w:szCs w:val="24"/>
        </w:rPr>
        <w:t>Wherein NEEPCO’s Gas Based Station’s are come under the following head:</w:t>
      </w:r>
    </w:p>
    <w:p w:rsidR="008E40D6" w:rsidRPr="00FC36B1" w:rsidRDefault="008E40D6" w:rsidP="00A8410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Assam Gas Based Power </w:t>
      </w:r>
      <w:r w:rsidR="00A8410C" w:rsidRPr="00FC36B1">
        <w:rPr>
          <w:sz w:val="24"/>
          <w:szCs w:val="24"/>
        </w:rPr>
        <w:t xml:space="preserve">Station </w:t>
      </w:r>
      <w:proofErr w:type="gramStart"/>
      <w:r w:rsidR="00A8410C" w:rsidRPr="00FC36B1">
        <w:rPr>
          <w:sz w:val="24"/>
          <w:szCs w:val="24"/>
        </w:rPr>
        <w:t xml:space="preserve">  :</w:t>
      </w:r>
      <w:proofErr w:type="gramEnd"/>
      <w:r w:rsidR="00A8410C" w:rsidRPr="00FC36B1">
        <w:rPr>
          <w:sz w:val="24"/>
          <w:szCs w:val="24"/>
        </w:rPr>
        <w:t xml:space="preserve"> Small Gas Turbine Power Generating Stations.</w:t>
      </w:r>
    </w:p>
    <w:p w:rsidR="00A8410C" w:rsidRPr="00FC36B1" w:rsidRDefault="00A8410C" w:rsidP="00A8410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>Agartala Gas Based Power Station: Agartala GPS.</w:t>
      </w:r>
    </w:p>
    <w:p w:rsidR="00A8410C" w:rsidRPr="00FC36B1" w:rsidRDefault="00A8410C" w:rsidP="00A8410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Tripura Gas Based Power </w:t>
      </w:r>
      <w:proofErr w:type="gramStart"/>
      <w:r w:rsidRPr="00FC36B1">
        <w:rPr>
          <w:sz w:val="24"/>
          <w:szCs w:val="24"/>
        </w:rPr>
        <w:t>Station  :</w:t>
      </w:r>
      <w:proofErr w:type="gramEnd"/>
      <w:r w:rsidRPr="00FC36B1">
        <w:rPr>
          <w:sz w:val="24"/>
          <w:szCs w:val="24"/>
        </w:rPr>
        <w:t xml:space="preserve"> Advance F Class Machine.</w:t>
      </w:r>
    </w:p>
    <w:p w:rsidR="00A8410C" w:rsidRPr="00FC36B1" w:rsidRDefault="00A8410C" w:rsidP="00A8410C">
      <w:pPr>
        <w:spacing w:after="0" w:line="240" w:lineRule="auto"/>
        <w:jc w:val="both"/>
        <w:rPr>
          <w:sz w:val="24"/>
          <w:szCs w:val="24"/>
        </w:rPr>
      </w:pPr>
    </w:p>
    <w:p w:rsidR="00A8410C" w:rsidRPr="00FC36B1" w:rsidRDefault="00A8410C" w:rsidP="00A8410C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During the process of Preparation of Draft Regulation </w:t>
      </w:r>
      <w:proofErr w:type="gramStart"/>
      <w:r w:rsidRPr="00FC36B1">
        <w:rPr>
          <w:sz w:val="24"/>
          <w:szCs w:val="24"/>
        </w:rPr>
        <w:t>2024 ,</w:t>
      </w:r>
      <w:proofErr w:type="gramEnd"/>
      <w:r w:rsidRPr="00FC36B1">
        <w:rPr>
          <w:sz w:val="24"/>
          <w:szCs w:val="24"/>
        </w:rPr>
        <w:t xml:space="preserve"> Following Actual O</w:t>
      </w:r>
      <w:r w:rsidR="002B081B" w:rsidRPr="00FC36B1">
        <w:rPr>
          <w:sz w:val="24"/>
          <w:szCs w:val="24"/>
        </w:rPr>
        <w:t>&amp;M expenses ( in Rs Lakh/MW) had</w:t>
      </w:r>
      <w:r w:rsidRPr="00FC36B1">
        <w:rPr>
          <w:sz w:val="24"/>
          <w:szCs w:val="24"/>
        </w:rPr>
        <w:t xml:space="preserve"> been placed before the Hon’ble Commission :</w:t>
      </w:r>
    </w:p>
    <w:p w:rsidR="00A8410C" w:rsidRPr="00FC36B1" w:rsidRDefault="00A8410C" w:rsidP="00A8410C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1035"/>
        <w:gridCol w:w="1035"/>
        <w:gridCol w:w="1035"/>
        <w:gridCol w:w="1035"/>
        <w:gridCol w:w="1035"/>
        <w:gridCol w:w="1035"/>
        <w:gridCol w:w="1147"/>
        <w:gridCol w:w="1045"/>
      </w:tblGrid>
      <w:tr w:rsidR="00B56E1E" w:rsidRPr="00FC36B1" w:rsidTr="00DE592C">
        <w:trPr>
          <w:trHeight w:val="377"/>
        </w:trPr>
        <w:tc>
          <w:tcPr>
            <w:tcW w:w="954" w:type="dxa"/>
            <w:vMerge w:val="restart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Power station</w:t>
            </w:r>
          </w:p>
        </w:tc>
        <w:tc>
          <w:tcPr>
            <w:tcW w:w="7405" w:type="dxa"/>
            <w:gridSpan w:val="7"/>
          </w:tcPr>
          <w:p w:rsidR="00B56E1E" w:rsidRPr="00FC36B1" w:rsidRDefault="00B56E1E" w:rsidP="00B56E1E">
            <w:pPr>
              <w:jc w:val="center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 xml:space="preserve">Actual O&amp;M Expenses </w:t>
            </w:r>
            <w:proofErr w:type="gramStart"/>
            <w:r w:rsidRPr="00FC36B1">
              <w:rPr>
                <w:sz w:val="20"/>
                <w:szCs w:val="20"/>
              </w:rPr>
              <w:t>( Rs</w:t>
            </w:r>
            <w:proofErr w:type="gramEnd"/>
            <w:r w:rsidRPr="00FC36B1">
              <w:rPr>
                <w:sz w:val="20"/>
                <w:szCs w:val="20"/>
              </w:rPr>
              <w:t>. in Lakh)</w:t>
            </w:r>
          </w:p>
        </w:tc>
        <w:tc>
          <w:tcPr>
            <w:tcW w:w="991" w:type="dxa"/>
            <w:vMerge w:val="restart"/>
          </w:tcPr>
          <w:p w:rsidR="00B56E1E" w:rsidRPr="00FC36B1" w:rsidRDefault="00FC3370" w:rsidP="00A8410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Average </w:t>
            </w:r>
            <w:r w:rsidR="00627827" w:rsidRPr="00FC36B1">
              <w:rPr>
                <w:b/>
                <w:sz w:val="20"/>
                <w:szCs w:val="20"/>
              </w:rPr>
              <w:t xml:space="preserve">O&amp;M Expenses </w:t>
            </w:r>
            <w:r w:rsidR="00B56E1E" w:rsidRPr="00FC36B1">
              <w:rPr>
                <w:b/>
                <w:sz w:val="20"/>
                <w:szCs w:val="20"/>
              </w:rPr>
              <w:t>Lakh/MW</w:t>
            </w:r>
          </w:p>
        </w:tc>
      </w:tr>
      <w:tr w:rsidR="00FC3370" w:rsidRPr="00FC36B1" w:rsidTr="00DE592C">
        <w:trPr>
          <w:trHeight w:val="377"/>
        </w:trPr>
        <w:tc>
          <w:tcPr>
            <w:tcW w:w="954" w:type="dxa"/>
            <w:vMerge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1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2017-18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1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2018-19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2019-20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2020-21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2021-22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2022-23</w:t>
            </w:r>
          </w:p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3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Average</w:t>
            </w:r>
            <w:r w:rsidR="00427E18" w:rsidRPr="00FC36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vMerge/>
          </w:tcPr>
          <w:p w:rsidR="00B56E1E" w:rsidRPr="00FC36B1" w:rsidRDefault="00B56E1E" w:rsidP="00A841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C3370" w:rsidRPr="00FC36B1" w:rsidTr="00DE592C">
        <w:tc>
          <w:tcPr>
            <w:tcW w:w="954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Assam Gas Based Power Station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15791.55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14092.97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16736.29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14148.40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12654.58</w:t>
            </w:r>
          </w:p>
        </w:tc>
        <w:tc>
          <w:tcPr>
            <w:tcW w:w="1040" w:type="dxa"/>
          </w:tcPr>
          <w:p w:rsidR="00DE592C" w:rsidRPr="00FC36B1" w:rsidRDefault="00DE592C" w:rsidP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16315.66</w:t>
            </w:r>
          </w:p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</w:tcPr>
          <w:p w:rsidR="00B56E1E" w:rsidRPr="00FC36B1" w:rsidRDefault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14956.58</w:t>
            </w:r>
          </w:p>
        </w:tc>
        <w:tc>
          <w:tcPr>
            <w:tcW w:w="991" w:type="dxa"/>
          </w:tcPr>
          <w:p w:rsidR="00B56E1E" w:rsidRPr="00FC36B1" w:rsidRDefault="00DE592C" w:rsidP="00A8410C">
            <w:pPr>
              <w:jc w:val="both"/>
              <w:rPr>
                <w:b/>
                <w:sz w:val="20"/>
                <w:szCs w:val="20"/>
              </w:rPr>
            </w:pPr>
            <w:r w:rsidRPr="00FC36B1">
              <w:rPr>
                <w:b/>
                <w:sz w:val="20"/>
                <w:szCs w:val="20"/>
              </w:rPr>
              <w:t>51.40</w:t>
            </w:r>
          </w:p>
        </w:tc>
      </w:tr>
      <w:tr w:rsidR="00FC3370" w:rsidRPr="00FC36B1" w:rsidTr="00DE592C">
        <w:tc>
          <w:tcPr>
            <w:tcW w:w="954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Agartala Gas Based Power Station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6721.53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6010.62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7932.87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7522.40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7726.19</w:t>
            </w:r>
          </w:p>
        </w:tc>
        <w:tc>
          <w:tcPr>
            <w:tcW w:w="1040" w:type="dxa"/>
          </w:tcPr>
          <w:p w:rsidR="00DE592C" w:rsidRPr="00FC36B1" w:rsidRDefault="00DE592C" w:rsidP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10687.18</w:t>
            </w:r>
          </w:p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</w:tcPr>
          <w:p w:rsidR="00DE592C" w:rsidRPr="00FC36B1" w:rsidRDefault="00DE592C" w:rsidP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7766.80</w:t>
            </w:r>
          </w:p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</w:tcPr>
          <w:p w:rsidR="00B56E1E" w:rsidRPr="00FC36B1" w:rsidRDefault="00DE592C" w:rsidP="00A8410C">
            <w:pPr>
              <w:jc w:val="both"/>
              <w:rPr>
                <w:b/>
                <w:sz w:val="20"/>
                <w:szCs w:val="20"/>
              </w:rPr>
            </w:pPr>
            <w:r w:rsidRPr="00FC36B1">
              <w:rPr>
                <w:b/>
                <w:sz w:val="20"/>
                <w:szCs w:val="20"/>
              </w:rPr>
              <w:t>57.53</w:t>
            </w:r>
          </w:p>
        </w:tc>
      </w:tr>
      <w:tr w:rsidR="00FC3370" w:rsidRPr="00FC36B1" w:rsidTr="00DE592C">
        <w:tc>
          <w:tcPr>
            <w:tcW w:w="954" w:type="dxa"/>
          </w:tcPr>
          <w:p w:rsidR="00B56E1E" w:rsidRPr="00FC36B1" w:rsidRDefault="00B56E1E" w:rsidP="00A8410C">
            <w:pPr>
              <w:jc w:val="both"/>
              <w:rPr>
                <w:sz w:val="20"/>
                <w:szCs w:val="20"/>
              </w:rPr>
            </w:pPr>
            <w:r w:rsidRPr="00FC36B1">
              <w:rPr>
                <w:sz w:val="20"/>
                <w:szCs w:val="20"/>
              </w:rPr>
              <w:t>Tripura Gas Based Power Station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4220.80</w:t>
            </w:r>
          </w:p>
        </w:tc>
        <w:tc>
          <w:tcPr>
            <w:tcW w:w="1041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4096.36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4175.64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4237.35</w:t>
            </w:r>
          </w:p>
        </w:tc>
        <w:tc>
          <w:tcPr>
            <w:tcW w:w="1040" w:type="dxa"/>
          </w:tcPr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3833.87</w:t>
            </w:r>
          </w:p>
        </w:tc>
        <w:tc>
          <w:tcPr>
            <w:tcW w:w="1040" w:type="dxa"/>
          </w:tcPr>
          <w:p w:rsidR="00DE592C" w:rsidRPr="00FC36B1" w:rsidRDefault="00DE592C" w:rsidP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5964.06</w:t>
            </w:r>
          </w:p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</w:tcPr>
          <w:p w:rsidR="00DE592C" w:rsidRPr="00FC36B1" w:rsidRDefault="00DE592C" w:rsidP="00DE592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FC36B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4421.35</w:t>
            </w:r>
          </w:p>
          <w:p w:rsidR="00B56E1E" w:rsidRPr="00FC36B1" w:rsidRDefault="00B56E1E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</w:tcPr>
          <w:p w:rsidR="00B56E1E" w:rsidRPr="00FC36B1" w:rsidRDefault="00DE592C" w:rsidP="00A8410C">
            <w:pPr>
              <w:jc w:val="both"/>
              <w:rPr>
                <w:b/>
                <w:sz w:val="20"/>
                <w:szCs w:val="20"/>
              </w:rPr>
            </w:pPr>
            <w:r w:rsidRPr="00FC36B1">
              <w:rPr>
                <w:b/>
                <w:sz w:val="20"/>
                <w:szCs w:val="20"/>
              </w:rPr>
              <w:t>43.78</w:t>
            </w:r>
          </w:p>
        </w:tc>
      </w:tr>
    </w:tbl>
    <w:p w:rsidR="00A8410C" w:rsidRPr="00FC36B1" w:rsidRDefault="00A8410C" w:rsidP="00A8410C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 </w:t>
      </w:r>
    </w:p>
    <w:p w:rsidR="00627827" w:rsidRDefault="00627827" w:rsidP="0066437D">
      <w:pPr>
        <w:spacing w:after="0" w:line="240" w:lineRule="auto"/>
        <w:jc w:val="both"/>
        <w:rPr>
          <w:sz w:val="24"/>
          <w:szCs w:val="24"/>
        </w:rPr>
      </w:pPr>
    </w:p>
    <w:p w:rsidR="00FC3370" w:rsidRPr="00FC36B1" w:rsidRDefault="00FC3370" w:rsidP="0066437D">
      <w:pPr>
        <w:spacing w:after="0" w:line="240" w:lineRule="auto"/>
        <w:jc w:val="both"/>
        <w:rPr>
          <w:sz w:val="24"/>
          <w:szCs w:val="24"/>
        </w:rPr>
      </w:pPr>
    </w:p>
    <w:p w:rsidR="0066437D" w:rsidRPr="00FC36B1" w:rsidRDefault="0066437D" w:rsidP="0066437D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lastRenderedPageBreak/>
        <w:t xml:space="preserve">In the </w:t>
      </w:r>
      <w:r w:rsidR="002B081B" w:rsidRPr="00FC36B1">
        <w:rPr>
          <w:sz w:val="24"/>
          <w:szCs w:val="24"/>
        </w:rPr>
        <w:t>Regulation</w:t>
      </w:r>
      <w:r w:rsidRPr="00FC36B1">
        <w:rPr>
          <w:sz w:val="24"/>
          <w:szCs w:val="24"/>
        </w:rPr>
        <w:t xml:space="preserve"> 36(3) of the Draft Tariff Regulation 2024 the O&amp;M Expenses awarded for </w:t>
      </w:r>
      <w:r w:rsidR="00FC3370" w:rsidRPr="00FC36B1">
        <w:rPr>
          <w:sz w:val="24"/>
          <w:szCs w:val="24"/>
        </w:rPr>
        <w:t>the Gas</w:t>
      </w:r>
      <w:r w:rsidRPr="00FC36B1">
        <w:rPr>
          <w:sz w:val="24"/>
          <w:szCs w:val="24"/>
        </w:rPr>
        <w:t xml:space="preserve"> Based Power Station are as mentioned below:</w:t>
      </w:r>
    </w:p>
    <w:p w:rsidR="0066437D" w:rsidRPr="00FC36B1" w:rsidRDefault="0066437D" w:rsidP="0066437D">
      <w:pPr>
        <w:spacing w:after="0" w:line="240" w:lineRule="auto"/>
        <w:jc w:val="right"/>
        <w:rPr>
          <w:sz w:val="24"/>
          <w:szCs w:val="24"/>
        </w:rPr>
      </w:pPr>
      <w:r w:rsidRPr="00FC36B1">
        <w:rPr>
          <w:sz w:val="24"/>
          <w:szCs w:val="24"/>
        </w:rPr>
        <w:t>(in Rs Lakh/MW)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566"/>
        <w:gridCol w:w="1879"/>
        <w:gridCol w:w="1866"/>
        <w:gridCol w:w="1874"/>
      </w:tblGrid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Year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Gas Turbine/ Combined Cycle generating stations other than small gas turbine power generating stations</w:t>
            </w:r>
          </w:p>
        </w:tc>
        <w:tc>
          <w:tcPr>
            <w:tcW w:w="1915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Small gas turbine power generating stations</w:t>
            </w:r>
          </w:p>
        </w:tc>
        <w:tc>
          <w:tcPr>
            <w:tcW w:w="1915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Agartala GPS</w:t>
            </w:r>
          </w:p>
        </w:tc>
        <w:tc>
          <w:tcPr>
            <w:tcW w:w="1916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Advance F Class Machines</w:t>
            </w:r>
          </w:p>
        </w:tc>
      </w:tr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2024-25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17.22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38.16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42.76</w:t>
            </w:r>
          </w:p>
        </w:tc>
        <w:tc>
          <w:tcPr>
            <w:tcW w:w="1916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32.02</w:t>
            </w:r>
          </w:p>
        </w:tc>
      </w:tr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2025-26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18.24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40.41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45.28</w:t>
            </w:r>
          </w:p>
        </w:tc>
        <w:tc>
          <w:tcPr>
            <w:tcW w:w="1916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33.91</w:t>
            </w:r>
          </w:p>
        </w:tc>
      </w:tr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2026-27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19.31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42.79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47.94</w:t>
            </w:r>
          </w:p>
        </w:tc>
        <w:tc>
          <w:tcPr>
            <w:tcW w:w="1916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35.91</w:t>
            </w:r>
          </w:p>
        </w:tc>
      </w:tr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2027-28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20.45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45.31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50.77</w:t>
            </w:r>
          </w:p>
        </w:tc>
        <w:tc>
          <w:tcPr>
            <w:tcW w:w="1916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38.02</w:t>
            </w:r>
          </w:p>
        </w:tc>
      </w:tr>
      <w:tr w:rsidR="0066437D" w:rsidRPr="00FC36B1" w:rsidTr="00AC0A03">
        <w:tc>
          <w:tcPr>
            <w:tcW w:w="1188" w:type="dxa"/>
          </w:tcPr>
          <w:p w:rsidR="0066437D" w:rsidRPr="00FC36B1" w:rsidRDefault="0066437D" w:rsidP="00AC0A03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2028-29</w:t>
            </w:r>
          </w:p>
        </w:tc>
        <w:tc>
          <w:tcPr>
            <w:tcW w:w="2642" w:type="dxa"/>
          </w:tcPr>
          <w:p w:rsidR="0066437D" w:rsidRPr="00FC36B1" w:rsidRDefault="0066437D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21.66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47.98</w:t>
            </w:r>
          </w:p>
        </w:tc>
        <w:tc>
          <w:tcPr>
            <w:tcW w:w="1915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53.76</w:t>
            </w:r>
          </w:p>
        </w:tc>
        <w:tc>
          <w:tcPr>
            <w:tcW w:w="1916" w:type="dxa"/>
          </w:tcPr>
          <w:p w:rsidR="0066437D" w:rsidRPr="00FC36B1" w:rsidRDefault="00FC003A" w:rsidP="00AC0A03">
            <w:pPr>
              <w:jc w:val="center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40.26</w:t>
            </w:r>
          </w:p>
        </w:tc>
      </w:tr>
    </w:tbl>
    <w:p w:rsidR="0066437D" w:rsidRPr="00FC36B1" w:rsidRDefault="0066437D" w:rsidP="00A8410C">
      <w:pPr>
        <w:spacing w:after="0" w:line="240" w:lineRule="auto"/>
        <w:jc w:val="both"/>
        <w:rPr>
          <w:sz w:val="24"/>
          <w:szCs w:val="24"/>
        </w:rPr>
      </w:pPr>
    </w:p>
    <w:p w:rsidR="00886AA2" w:rsidRPr="00FC36B1" w:rsidRDefault="00886AA2" w:rsidP="00A8410C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>It was observed that the</w:t>
      </w:r>
      <w:r w:rsidR="00082FFF" w:rsidRPr="00FC36B1">
        <w:rPr>
          <w:sz w:val="24"/>
          <w:szCs w:val="24"/>
        </w:rPr>
        <w:t xml:space="preserve"> </w:t>
      </w:r>
      <w:r w:rsidR="00FC3370" w:rsidRPr="00FC36B1">
        <w:rPr>
          <w:sz w:val="24"/>
          <w:szCs w:val="24"/>
        </w:rPr>
        <w:t>Normative O</w:t>
      </w:r>
      <w:r w:rsidRPr="00FC36B1">
        <w:rPr>
          <w:sz w:val="24"/>
          <w:szCs w:val="24"/>
        </w:rPr>
        <w:t xml:space="preserve">&amp;M expenses </w:t>
      </w:r>
      <w:r w:rsidR="009164A7" w:rsidRPr="00FC36B1">
        <w:rPr>
          <w:sz w:val="24"/>
          <w:szCs w:val="24"/>
        </w:rPr>
        <w:t xml:space="preserve">proposed for 2024-25 against Assam Gas Based Power Station   is lesser by 13.07 % from 2023-24, similarly </w:t>
      </w:r>
      <w:r w:rsidR="00FC3370" w:rsidRPr="00FC36B1">
        <w:rPr>
          <w:sz w:val="24"/>
          <w:szCs w:val="24"/>
        </w:rPr>
        <w:t>for Agartala</w:t>
      </w:r>
      <w:r w:rsidR="009164A7" w:rsidRPr="00FC36B1">
        <w:rPr>
          <w:sz w:val="24"/>
          <w:szCs w:val="24"/>
        </w:rPr>
        <w:t xml:space="preserve"> Gas Based Power Station it is 8.20% less</w:t>
      </w:r>
      <w:r w:rsidR="00627827" w:rsidRPr="00FC36B1">
        <w:rPr>
          <w:sz w:val="24"/>
          <w:szCs w:val="24"/>
        </w:rPr>
        <w:t>er from 2023-</w:t>
      </w:r>
      <w:r w:rsidR="00FC3370" w:rsidRPr="00FC36B1">
        <w:rPr>
          <w:sz w:val="24"/>
          <w:szCs w:val="24"/>
        </w:rPr>
        <w:t>24.</w:t>
      </w:r>
      <w:r w:rsidR="00627827" w:rsidRPr="00FC36B1">
        <w:rPr>
          <w:sz w:val="24"/>
          <w:szCs w:val="24"/>
        </w:rPr>
        <w:t xml:space="preserve"> </w:t>
      </w:r>
      <w:r w:rsidR="00E830AB" w:rsidRPr="00FC36B1">
        <w:rPr>
          <w:sz w:val="24"/>
          <w:szCs w:val="24"/>
        </w:rPr>
        <w:t xml:space="preserve"> </w:t>
      </w:r>
      <w:r w:rsidR="00627827" w:rsidRPr="00FC36B1">
        <w:rPr>
          <w:sz w:val="24"/>
          <w:szCs w:val="24"/>
        </w:rPr>
        <w:t>However,</w:t>
      </w:r>
      <w:r w:rsidR="00E830AB" w:rsidRPr="00FC36B1">
        <w:rPr>
          <w:sz w:val="24"/>
          <w:szCs w:val="24"/>
        </w:rPr>
        <w:t xml:space="preserve"> there is </w:t>
      </w:r>
      <w:r w:rsidR="00627827" w:rsidRPr="00FC36B1">
        <w:rPr>
          <w:sz w:val="24"/>
          <w:szCs w:val="24"/>
        </w:rPr>
        <w:t>an</w:t>
      </w:r>
      <w:r w:rsidR="00E830AB" w:rsidRPr="00FC36B1">
        <w:rPr>
          <w:sz w:val="24"/>
          <w:szCs w:val="24"/>
        </w:rPr>
        <w:t xml:space="preserve"> increase of 5.89% in Tripura Gas Based Power </w:t>
      </w:r>
      <w:r w:rsidR="002333BD" w:rsidRPr="00FC36B1">
        <w:rPr>
          <w:sz w:val="24"/>
          <w:szCs w:val="24"/>
        </w:rPr>
        <w:t>Station from</w:t>
      </w:r>
      <w:r w:rsidR="00E830AB" w:rsidRPr="00FC36B1">
        <w:rPr>
          <w:sz w:val="24"/>
          <w:szCs w:val="24"/>
        </w:rPr>
        <w:t xml:space="preserve"> 2023-24 in 2024-25. </w:t>
      </w:r>
    </w:p>
    <w:p w:rsidR="00E830AB" w:rsidRPr="00FC36B1" w:rsidRDefault="00E830AB" w:rsidP="00A8410C">
      <w:pPr>
        <w:spacing w:after="0" w:line="240" w:lineRule="auto"/>
        <w:jc w:val="both"/>
        <w:rPr>
          <w:sz w:val="24"/>
          <w:szCs w:val="24"/>
        </w:rPr>
      </w:pPr>
    </w:p>
    <w:tbl>
      <w:tblPr>
        <w:tblW w:w="8613" w:type="dxa"/>
        <w:tblInd w:w="738" w:type="dxa"/>
        <w:tblLook w:val="04A0" w:firstRow="1" w:lastRow="0" w:firstColumn="1" w:lastColumn="0" w:noHBand="0" w:noVBand="1"/>
      </w:tblPr>
      <w:tblGrid>
        <w:gridCol w:w="2659"/>
        <w:gridCol w:w="2552"/>
        <w:gridCol w:w="1843"/>
        <w:gridCol w:w="1559"/>
      </w:tblGrid>
      <w:tr w:rsidR="00427E18" w:rsidRPr="00FC36B1" w:rsidTr="00FC3370">
        <w:trPr>
          <w:trHeight w:val="30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Power Station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427E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Normative O&amp;M Expenses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% increase</w:t>
            </w:r>
          </w:p>
        </w:tc>
      </w:tr>
      <w:tr w:rsidR="00427E18" w:rsidRPr="00FC36B1" w:rsidTr="00FC3370">
        <w:trPr>
          <w:trHeight w:val="30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886AA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EXISTING TARIFF REGULATION </w:t>
            </w:r>
          </w:p>
          <w:p w:rsidR="00427E18" w:rsidRPr="00FC36B1" w:rsidRDefault="00427E18" w:rsidP="00082FF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2023-24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082FF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CERC DRAFT REGULATION 2024-25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27827" w:rsidRPr="00FC36B1" w:rsidTr="00FC3370">
        <w:trPr>
          <w:trHeight w:val="300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082FFF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Rs.</w:t>
            </w:r>
            <w:r w:rsidR="00427E18"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Lakh</w:t>
            </w:r>
            <w:proofErr w:type="spellEnd"/>
            <w:proofErr w:type="gramEnd"/>
            <w:r w:rsidR="00427E18"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/MW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082FFF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Rs.</w:t>
            </w:r>
            <w:r w:rsidR="00427E18"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Lakh</w:t>
            </w:r>
            <w:proofErr w:type="spellEnd"/>
            <w:proofErr w:type="gramEnd"/>
            <w:r w:rsidR="00427E18"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/MW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886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27827" w:rsidRPr="00FC36B1" w:rsidTr="00FC3370">
        <w:trPr>
          <w:trHeight w:val="620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827" w:rsidRPr="00FC36B1" w:rsidRDefault="00627827" w:rsidP="005C01DA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Agartala Gas Based Power Station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886A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-13.07</w:t>
            </w:r>
          </w:p>
        </w:tc>
      </w:tr>
      <w:tr w:rsidR="00627827" w:rsidRPr="00FC36B1" w:rsidTr="00FC3370">
        <w:trPr>
          <w:trHeight w:val="300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827" w:rsidRPr="00FC36B1" w:rsidRDefault="00627827" w:rsidP="005C01DA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Assam Gas Based Power Station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41.57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886A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-8.20</w:t>
            </w:r>
          </w:p>
        </w:tc>
      </w:tr>
      <w:tr w:rsidR="00627827" w:rsidRPr="00FC36B1" w:rsidTr="00FC3370">
        <w:trPr>
          <w:trHeight w:val="300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827" w:rsidRPr="00FC36B1" w:rsidRDefault="00627827" w:rsidP="005C01DA">
            <w:pPr>
              <w:jc w:val="both"/>
              <w:rPr>
                <w:sz w:val="24"/>
                <w:szCs w:val="24"/>
              </w:rPr>
            </w:pPr>
            <w:r w:rsidRPr="00FC36B1">
              <w:rPr>
                <w:sz w:val="24"/>
                <w:szCs w:val="24"/>
              </w:rPr>
              <w:t>Tripura Gas Based Power Station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082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827" w:rsidRPr="00FC36B1" w:rsidRDefault="00627827" w:rsidP="00886A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36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5.89</w:t>
            </w:r>
          </w:p>
        </w:tc>
      </w:tr>
    </w:tbl>
    <w:p w:rsidR="00886AA2" w:rsidRPr="00FC36B1" w:rsidRDefault="00886AA2" w:rsidP="00A8410C">
      <w:pPr>
        <w:spacing w:after="0" w:line="240" w:lineRule="auto"/>
        <w:jc w:val="both"/>
        <w:rPr>
          <w:sz w:val="24"/>
          <w:szCs w:val="24"/>
        </w:rPr>
      </w:pPr>
    </w:p>
    <w:p w:rsidR="0021716A" w:rsidRPr="00FC36B1" w:rsidRDefault="0021716A" w:rsidP="00A8410C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Although there was an increment of 5.89% in case of proposed O&amp;M Expenses of Tripura Gas Based Power Station from 2023-24 but still the O&amp;M Expense proposed is much lesser than the average actual O&amp;M for last six years. </w:t>
      </w:r>
    </w:p>
    <w:p w:rsidR="0021716A" w:rsidRPr="00FC36B1" w:rsidRDefault="0021716A" w:rsidP="00A8410C">
      <w:pPr>
        <w:spacing w:after="0" w:line="240" w:lineRule="auto"/>
        <w:jc w:val="both"/>
        <w:rPr>
          <w:sz w:val="24"/>
          <w:szCs w:val="24"/>
        </w:rPr>
      </w:pPr>
    </w:p>
    <w:p w:rsidR="00FC3370" w:rsidRDefault="00FC3370" w:rsidP="00A8410C">
      <w:pPr>
        <w:spacing w:after="0" w:line="240" w:lineRule="auto"/>
        <w:jc w:val="both"/>
        <w:rPr>
          <w:b/>
          <w:sz w:val="24"/>
          <w:szCs w:val="24"/>
        </w:rPr>
      </w:pPr>
    </w:p>
    <w:p w:rsidR="00FC3370" w:rsidRDefault="00FC3370" w:rsidP="00A8410C">
      <w:pPr>
        <w:spacing w:after="0" w:line="240" w:lineRule="auto"/>
        <w:jc w:val="both"/>
        <w:rPr>
          <w:b/>
          <w:sz w:val="24"/>
          <w:szCs w:val="24"/>
        </w:rPr>
      </w:pPr>
    </w:p>
    <w:p w:rsidR="002333BD" w:rsidRPr="00FC36B1" w:rsidRDefault="002333BD" w:rsidP="00A8410C">
      <w:pPr>
        <w:spacing w:after="0" w:line="240" w:lineRule="auto"/>
        <w:jc w:val="both"/>
        <w:rPr>
          <w:b/>
          <w:sz w:val="24"/>
          <w:szCs w:val="24"/>
        </w:rPr>
      </w:pPr>
      <w:r w:rsidRPr="00FC36B1">
        <w:rPr>
          <w:b/>
          <w:sz w:val="24"/>
          <w:szCs w:val="24"/>
        </w:rPr>
        <w:t>Prayer:</w:t>
      </w:r>
    </w:p>
    <w:p w:rsidR="00427E18" w:rsidRPr="00FC36B1" w:rsidRDefault="006E0852" w:rsidP="00427E18">
      <w:pPr>
        <w:spacing w:after="0" w:line="240" w:lineRule="auto"/>
        <w:jc w:val="both"/>
        <w:rPr>
          <w:sz w:val="24"/>
          <w:szCs w:val="24"/>
        </w:rPr>
      </w:pPr>
      <w:r w:rsidRPr="00FC36B1">
        <w:rPr>
          <w:sz w:val="24"/>
          <w:szCs w:val="24"/>
        </w:rPr>
        <w:t xml:space="preserve">Average of Actual O&amp;M </w:t>
      </w:r>
      <w:r w:rsidR="00AE1189" w:rsidRPr="00FC36B1">
        <w:rPr>
          <w:sz w:val="24"/>
          <w:szCs w:val="24"/>
        </w:rPr>
        <w:t>expenses for</w:t>
      </w:r>
      <w:r w:rsidRPr="00FC36B1">
        <w:rPr>
          <w:sz w:val="24"/>
          <w:szCs w:val="24"/>
        </w:rPr>
        <w:t xml:space="preserve"> the last 6 years are more than that of proposed Normative O&amp;M Expenses in Regulation 2024-29, therefore it is Submitted before the Hon’ble Commission to increase </w:t>
      </w:r>
      <w:r w:rsidR="00FC3370" w:rsidRPr="00FC36B1">
        <w:rPr>
          <w:sz w:val="24"/>
          <w:szCs w:val="24"/>
        </w:rPr>
        <w:t>the average</w:t>
      </w:r>
      <w:r w:rsidRPr="00FC36B1">
        <w:rPr>
          <w:sz w:val="24"/>
          <w:szCs w:val="24"/>
        </w:rPr>
        <w:t xml:space="preserve"> actual O&amp;M expenses by 5.89 % for 2024-25 as mentioned in the table </w:t>
      </w:r>
      <w:r w:rsidRPr="00FC36B1">
        <w:rPr>
          <w:sz w:val="24"/>
          <w:szCs w:val="24"/>
        </w:rPr>
        <w:lastRenderedPageBreak/>
        <w:t>below considering the Gas stations are running with high PLF and needs periodic maintenance to keep them running:</w:t>
      </w:r>
    </w:p>
    <w:p w:rsidR="00FC36B1" w:rsidRPr="00FC36B1" w:rsidRDefault="00FC36B1" w:rsidP="00427E18">
      <w:pPr>
        <w:spacing w:after="0" w:line="240" w:lineRule="auto"/>
        <w:jc w:val="both"/>
        <w:rPr>
          <w:sz w:val="24"/>
          <w:szCs w:val="24"/>
        </w:rPr>
      </w:pPr>
    </w:p>
    <w:p w:rsidR="00FC36B1" w:rsidRPr="00FC36B1" w:rsidRDefault="00FC36B1" w:rsidP="00427E18">
      <w:pPr>
        <w:spacing w:after="0" w:line="240" w:lineRule="auto"/>
        <w:jc w:val="both"/>
        <w:rPr>
          <w:sz w:val="24"/>
          <w:szCs w:val="24"/>
        </w:rPr>
      </w:pPr>
    </w:p>
    <w:p w:rsidR="00FC36B1" w:rsidRPr="00FC36B1" w:rsidRDefault="00FC36B1" w:rsidP="00427E18">
      <w:pPr>
        <w:spacing w:after="0" w:line="240" w:lineRule="auto"/>
        <w:jc w:val="both"/>
        <w:rPr>
          <w:sz w:val="24"/>
          <w:szCs w:val="24"/>
        </w:rPr>
      </w:pPr>
    </w:p>
    <w:tbl>
      <w:tblPr>
        <w:tblW w:w="9360" w:type="dxa"/>
        <w:tblInd w:w="378" w:type="dxa"/>
        <w:tblLook w:val="04A0" w:firstRow="1" w:lastRow="0" w:firstColumn="1" w:lastColumn="0" w:noHBand="0" w:noVBand="1"/>
      </w:tblPr>
      <w:tblGrid>
        <w:gridCol w:w="1744"/>
        <w:gridCol w:w="1842"/>
        <w:gridCol w:w="2127"/>
        <w:gridCol w:w="1417"/>
        <w:gridCol w:w="2230"/>
      </w:tblGrid>
      <w:tr w:rsidR="00427E18" w:rsidRPr="00FC36B1" w:rsidTr="00FC36B1">
        <w:trPr>
          <w:trHeight w:val="300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5C01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Power Station</w:t>
            </w:r>
          </w:p>
        </w:tc>
        <w:tc>
          <w:tcPr>
            <w:tcW w:w="7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18" w:rsidRPr="00FC36B1" w:rsidRDefault="00427E18" w:rsidP="00427E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Normative O&amp;M Expenses</w:t>
            </w:r>
          </w:p>
        </w:tc>
      </w:tr>
      <w:tr w:rsidR="00512038" w:rsidRPr="00FC36B1" w:rsidTr="00FC36B1">
        <w:trPr>
          <w:trHeight w:val="50"/>
        </w:trPr>
        <w:tc>
          <w:tcPr>
            <w:tcW w:w="1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5C01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EXISTING TARIFF REGULATION</w:t>
            </w:r>
          </w:p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2023-24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CERC DRAFT REGULATION 2024-25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Average Actual O&amp;M Expenses</w:t>
            </w:r>
          </w:p>
        </w:tc>
        <w:tc>
          <w:tcPr>
            <w:tcW w:w="223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 xml:space="preserve">Proposed O&amp;M Expenses </w:t>
            </w:r>
            <w:r w:rsidR="0021716A"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 xml:space="preserve">by Escalating by 5.89% </w:t>
            </w:r>
            <w:r w:rsidR="0083611D"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 xml:space="preserve">on actual average O&amp;M Expenses </w:t>
            </w:r>
            <w:r w:rsidR="0021716A"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 xml:space="preserve">     202</w:t>
            </w:r>
            <w:r w:rsidR="0083611D"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3-24</w:t>
            </w:r>
          </w:p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bCs/>
                <w:sz w:val="24"/>
                <w:szCs w:val="24"/>
                <w:lang w:eastAsia="en-IN"/>
              </w:rPr>
              <w:t>Rs. in Lakh/MW</w:t>
            </w:r>
          </w:p>
        </w:tc>
      </w:tr>
      <w:tr w:rsidR="00512038" w:rsidRPr="00FC36B1" w:rsidTr="00FC36B1">
        <w:trPr>
          <w:trHeight w:val="567"/>
        </w:trPr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5C01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5C01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Rs. in Lakh /MW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5C01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Rs. In Lakh/MW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5C01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 Rs. in Lakh/MW</w:t>
            </w:r>
          </w:p>
        </w:tc>
        <w:tc>
          <w:tcPr>
            <w:tcW w:w="2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2038" w:rsidRPr="00FC36B1" w:rsidRDefault="00512038" w:rsidP="005C01D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12038" w:rsidRPr="00FC36B1" w:rsidTr="00FC36B1">
        <w:trPr>
          <w:trHeight w:val="739"/>
        </w:trPr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038" w:rsidRPr="00FC36B1" w:rsidRDefault="00512038" w:rsidP="005C01DA">
            <w:pPr>
              <w:jc w:val="both"/>
              <w:rPr>
                <w:rFonts w:cstheme="minorHAnsi"/>
                <w:sz w:val="24"/>
                <w:szCs w:val="24"/>
              </w:rPr>
            </w:pPr>
            <w:r w:rsidRPr="00FC36B1">
              <w:rPr>
                <w:rFonts w:cstheme="minorHAnsi"/>
                <w:sz w:val="24"/>
                <w:szCs w:val="24"/>
              </w:rPr>
              <w:t>Agartala Gas Based Power Station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49.19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42.76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1F34FD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en-IN"/>
              </w:rPr>
              <w:t>57.53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716A" w:rsidRPr="00FC36B1" w:rsidRDefault="0021716A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FC36B1" w:rsidRDefault="00FC36B1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FC36B1" w:rsidRDefault="00FC36B1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512038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60.91</w:t>
            </w:r>
          </w:p>
        </w:tc>
      </w:tr>
      <w:tr w:rsidR="00512038" w:rsidRPr="00FC36B1" w:rsidTr="00FC36B1">
        <w:trPr>
          <w:trHeight w:val="1070"/>
        </w:trPr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038" w:rsidRPr="00FC36B1" w:rsidRDefault="00512038" w:rsidP="005C01DA">
            <w:pPr>
              <w:jc w:val="both"/>
              <w:rPr>
                <w:rFonts w:cstheme="minorHAnsi"/>
                <w:sz w:val="24"/>
                <w:szCs w:val="24"/>
              </w:rPr>
            </w:pPr>
            <w:r w:rsidRPr="00FC36B1">
              <w:rPr>
                <w:rFonts w:cstheme="minorHAnsi"/>
                <w:sz w:val="24"/>
                <w:szCs w:val="24"/>
              </w:rPr>
              <w:t>Assam Gas Based Power Station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41.57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38.16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1F34FD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en-IN"/>
              </w:rPr>
              <w:t>51.40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11D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83611D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FC36B1" w:rsidRDefault="00FC36B1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512038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54.42</w:t>
            </w:r>
          </w:p>
        </w:tc>
      </w:tr>
      <w:tr w:rsidR="00512038" w:rsidRPr="00FC36B1" w:rsidTr="00FC36B1">
        <w:trPr>
          <w:trHeight w:val="300"/>
        </w:trPr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038" w:rsidRPr="00FC36B1" w:rsidRDefault="00512038" w:rsidP="005C01DA">
            <w:pPr>
              <w:jc w:val="both"/>
              <w:rPr>
                <w:rFonts w:cstheme="minorHAnsi"/>
                <w:sz w:val="24"/>
                <w:szCs w:val="24"/>
              </w:rPr>
            </w:pPr>
            <w:r w:rsidRPr="00FC36B1">
              <w:rPr>
                <w:rFonts w:cstheme="minorHAnsi"/>
                <w:sz w:val="24"/>
                <w:szCs w:val="24"/>
              </w:rPr>
              <w:t>Tripura Gas Based Power Station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30.24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512038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32.02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038" w:rsidRPr="00FC36B1" w:rsidRDefault="001F34FD" w:rsidP="00FC36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color w:val="000000"/>
                <w:sz w:val="24"/>
                <w:szCs w:val="24"/>
              </w:rPr>
              <w:t>43.78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11D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FC36B1" w:rsidRDefault="00FC36B1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FC36B1" w:rsidRDefault="00FC36B1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:rsidR="00512038" w:rsidRPr="00FC36B1" w:rsidRDefault="0083611D" w:rsidP="00FC36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C36B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46.35</w:t>
            </w:r>
          </w:p>
        </w:tc>
      </w:tr>
    </w:tbl>
    <w:p w:rsidR="00427E18" w:rsidRPr="00FC36B1" w:rsidRDefault="00427E18" w:rsidP="00427E18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:rsidR="00427E18" w:rsidRPr="00FC36B1" w:rsidRDefault="006E736D" w:rsidP="006E736D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It is also observed that the details of O&amp;M expenses for the hydro stations of NEEPCO is exclusive of the corporate expenses. The O&amp;M details inclusive of corporate expenses is being submitted at Annexure-III</w:t>
      </w:r>
      <w:bookmarkStart w:id="0" w:name="_GoBack"/>
      <w:bookmarkEnd w:id="0"/>
    </w:p>
    <w:sectPr w:rsidR="00427E18" w:rsidRPr="00FC36B1" w:rsidSect="00AE1189">
      <w:headerReference w:type="default" r:id="rId8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6A6" w:rsidRDefault="004A76A6" w:rsidP="00FC3370">
      <w:pPr>
        <w:spacing w:after="0" w:line="240" w:lineRule="auto"/>
      </w:pPr>
      <w:r>
        <w:separator/>
      </w:r>
    </w:p>
  </w:endnote>
  <w:endnote w:type="continuationSeparator" w:id="0">
    <w:p w:rsidR="004A76A6" w:rsidRDefault="004A76A6" w:rsidP="00FC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6A6" w:rsidRDefault="004A76A6" w:rsidP="00FC3370">
      <w:pPr>
        <w:spacing w:after="0" w:line="240" w:lineRule="auto"/>
      </w:pPr>
      <w:r>
        <w:separator/>
      </w:r>
    </w:p>
  </w:footnote>
  <w:footnote w:type="continuationSeparator" w:id="0">
    <w:p w:rsidR="004A76A6" w:rsidRDefault="004A76A6" w:rsidP="00FC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1670101"/>
      <w:docPartObj>
        <w:docPartGallery w:val="Page Numbers (Margins)"/>
        <w:docPartUnique/>
      </w:docPartObj>
    </w:sdtPr>
    <w:sdtEndPr/>
    <w:sdtContent>
      <w:p w:rsidR="00FC3370" w:rsidRDefault="00FC3370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3370" w:rsidRDefault="00FC3370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BrDZO7swIAALU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:rsidR="00FC3370" w:rsidRDefault="00FC3370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44E77"/>
    <w:multiLevelType w:val="hybridMultilevel"/>
    <w:tmpl w:val="49046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427A4"/>
    <w:multiLevelType w:val="hybridMultilevel"/>
    <w:tmpl w:val="15548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D4B"/>
    <w:rsid w:val="00036DCB"/>
    <w:rsid w:val="00082FFF"/>
    <w:rsid w:val="00190BAE"/>
    <w:rsid w:val="001F34FD"/>
    <w:rsid w:val="0021716A"/>
    <w:rsid w:val="002333BD"/>
    <w:rsid w:val="00292D4B"/>
    <w:rsid w:val="002B081B"/>
    <w:rsid w:val="002D1FFC"/>
    <w:rsid w:val="00427E18"/>
    <w:rsid w:val="00446C91"/>
    <w:rsid w:val="004A76A6"/>
    <w:rsid w:val="004B34B6"/>
    <w:rsid w:val="00512038"/>
    <w:rsid w:val="005E539A"/>
    <w:rsid w:val="00627827"/>
    <w:rsid w:val="0066437D"/>
    <w:rsid w:val="006E0852"/>
    <w:rsid w:val="006E736D"/>
    <w:rsid w:val="0083611D"/>
    <w:rsid w:val="00886AA2"/>
    <w:rsid w:val="008911A5"/>
    <w:rsid w:val="008E40D6"/>
    <w:rsid w:val="009164A7"/>
    <w:rsid w:val="00A8410C"/>
    <w:rsid w:val="00AE1189"/>
    <w:rsid w:val="00B56E1E"/>
    <w:rsid w:val="00C02333"/>
    <w:rsid w:val="00DE592C"/>
    <w:rsid w:val="00E830AB"/>
    <w:rsid w:val="00EE44B8"/>
    <w:rsid w:val="00F75C9B"/>
    <w:rsid w:val="00FC003A"/>
    <w:rsid w:val="00FC3370"/>
    <w:rsid w:val="00FC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6A623"/>
  <w15:docId w15:val="{3ED11FE7-27C0-4671-A4F6-FA77CAB5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6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3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841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3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370"/>
  </w:style>
  <w:style w:type="paragraph" w:styleId="Footer">
    <w:name w:val="footer"/>
    <w:basedOn w:val="Normal"/>
    <w:link w:val="FooterChar"/>
    <w:uiPriority w:val="99"/>
    <w:unhideWhenUsed/>
    <w:rsid w:val="00FC3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4949-57D0-403F-AE8C-E6EEA257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SUNIL</cp:lastModifiedBy>
  <cp:revision>6</cp:revision>
  <dcterms:created xsi:type="dcterms:W3CDTF">2024-01-30T04:21:00Z</dcterms:created>
  <dcterms:modified xsi:type="dcterms:W3CDTF">2024-02-20T05:27:00Z</dcterms:modified>
</cp:coreProperties>
</file>